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18" w:rsidRPr="00CA2634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 xml:space="preserve">Лот </w:t>
      </w:r>
      <w:r w:rsidR="00DE2C28">
        <w:rPr>
          <w:rFonts w:ascii="Times New Roman" w:hAnsi="Times New Roman" w:cs="Times New Roman"/>
          <w:color w:val="auto"/>
          <w:sz w:val="28"/>
          <w:szCs w:val="28"/>
        </w:rPr>
        <w:t>№ 1</w:t>
      </w:r>
      <w:r w:rsidRPr="00CA2634">
        <w:rPr>
          <w:rFonts w:ascii="Times New Roman" w:hAnsi="Times New Roman" w:cs="Times New Roman"/>
          <w:color w:val="auto"/>
          <w:sz w:val="28"/>
          <w:szCs w:val="28"/>
        </w:rPr>
        <w:t>: «Реализация транспортного средства»</w:t>
      </w:r>
    </w:p>
    <w:p w:rsidR="00396118" w:rsidRPr="00E712BA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>АО «ВНИКТИнефтехимоборудование»</w:t>
      </w:r>
    </w:p>
    <w:p w:rsidR="000E7B15" w:rsidRPr="00E712BA" w:rsidRDefault="000E7B15" w:rsidP="000E7B15">
      <w:pPr>
        <w:pStyle w:val="1"/>
        <w:widowControl w:val="0"/>
        <w:spacing w:before="0" w:beforeAutospacing="0" w:after="0" w:line="360" w:lineRule="exact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396118" w:rsidRPr="00E712BA" w:rsidRDefault="00C54FC8" w:rsidP="000E7B15">
      <w:r>
        <w:t>[</w:t>
      </w:r>
      <w:r w:rsidR="00396118" w:rsidRPr="000E7B15">
        <w:t>срок подачи документов с </w:t>
      </w:r>
      <w:r w:rsidR="00805C43" w:rsidRPr="00805C43">
        <w:t>09</w:t>
      </w:r>
      <w:r w:rsidR="00F05EF8" w:rsidRPr="000E7B15">
        <w:rPr>
          <w:bCs/>
        </w:rPr>
        <w:t xml:space="preserve"> </w:t>
      </w:r>
      <w:r w:rsidR="00805C43">
        <w:rPr>
          <w:bCs/>
        </w:rPr>
        <w:t>августа</w:t>
      </w:r>
      <w:r w:rsidR="00F05EF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 xml:space="preserve"> по </w:t>
      </w:r>
      <w:r w:rsidR="00805C43">
        <w:t>20</w:t>
      </w:r>
      <w:bookmarkStart w:id="0" w:name="_GoBack"/>
      <w:bookmarkEnd w:id="0"/>
      <w:r w:rsidR="00F05EF8" w:rsidRPr="000E7B15">
        <w:rPr>
          <w:bCs/>
        </w:rPr>
        <w:t xml:space="preserve"> </w:t>
      </w:r>
      <w:r w:rsidR="008A2D9C">
        <w:rPr>
          <w:bCs/>
        </w:rPr>
        <w:t>августа</w:t>
      </w:r>
      <w:r w:rsidR="0039611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>]</w:t>
      </w:r>
    </w:p>
    <w:p w:rsidR="000E7B15" w:rsidRPr="00E712BA" w:rsidRDefault="000E7B15" w:rsidP="000E7B15"/>
    <w:tbl>
      <w:tblPr>
        <w:tblW w:w="5000" w:type="pct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778"/>
        <w:gridCol w:w="7643"/>
      </w:tblGrid>
      <w:tr w:rsidR="00396118" w:rsidRPr="00CA2634" w:rsidTr="00CA2634">
        <w:tc>
          <w:tcPr>
            <w:tcW w:w="5000" w:type="pct"/>
            <w:gridSpan w:val="2"/>
            <w:shd w:val="clear" w:color="auto" w:fill="F3F3F3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  <w:p w:rsidR="00396118" w:rsidRPr="00CA2634" w:rsidRDefault="00E4363C" w:rsidP="00DB6195">
            <w:pPr>
              <w:widowControl w:val="0"/>
              <w:spacing w:line="360" w:lineRule="exact"/>
              <w:rPr>
                <w:b/>
                <w:bCs/>
                <w:color w:val="1D2F44"/>
                <w:sz w:val="28"/>
                <w:szCs w:val="28"/>
              </w:rPr>
            </w:pPr>
            <w:r>
              <w:rPr>
                <w:b/>
                <w:bCs/>
                <w:color w:val="1D2F44"/>
                <w:sz w:val="28"/>
                <w:szCs w:val="28"/>
              </w:rPr>
              <w:t xml:space="preserve">Наименование предприятия: </w:t>
            </w:r>
            <w:r w:rsidR="00396118" w:rsidRPr="00CA2634">
              <w:rPr>
                <w:b/>
                <w:bCs/>
                <w:color w:val="1D2F44"/>
                <w:sz w:val="28"/>
                <w:szCs w:val="28"/>
              </w:rPr>
              <w:t>АО «ВНИКТИнефтехимоборудование»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</w:tc>
      </w:tr>
      <w:tr w:rsidR="00396118" w:rsidRPr="00CA2634" w:rsidTr="00CA2634">
        <w:trPr>
          <w:trHeight w:val="519"/>
        </w:trPr>
        <w:tc>
          <w:tcPr>
            <w:tcW w:w="1333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Предмет продажи</w:t>
            </w:r>
          </w:p>
        </w:tc>
        <w:tc>
          <w:tcPr>
            <w:tcW w:w="3667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Подробная информация</w:t>
            </w:r>
          </w:p>
        </w:tc>
      </w:tr>
      <w:tr w:rsidR="00396118" w:rsidRPr="00CA2634" w:rsidTr="00CA2634">
        <w:tc>
          <w:tcPr>
            <w:tcW w:w="1333" w:type="pct"/>
            <w:shd w:val="clear" w:color="auto" w:fill="auto"/>
            <w:vAlign w:val="center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</w:t>
            </w:r>
          </w:p>
        </w:tc>
        <w:tc>
          <w:tcPr>
            <w:tcW w:w="3667" w:type="pct"/>
            <w:shd w:val="clear" w:color="auto" w:fill="auto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– 1 шт.;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Марка/модель ТС: ПАЗ 32053;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(тип ТС): Автобус;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Категория ТС: </w:t>
            </w:r>
            <w:r>
              <w:rPr>
                <w:bCs/>
                <w:sz w:val="28"/>
                <w:szCs w:val="28"/>
                <w:lang w:val="en-US"/>
              </w:rPr>
              <w:t>D</w:t>
            </w:r>
            <w:r>
              <w:rPr>
                <w:bCs/>
                <w:sz w:val="28"/>
                <w:szCs w:val="28"/>
              </w:rPr>
              <w:t>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Модель двигателя: 523400</w:t>
            </w:r>
          </w:p>
          <w:p w:rsidR="00DE2C28" w:rsidRP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  <w:vertAlign w:val="superscript"/>
              </w:rPr>
            </w:pPr>
            <w:r>
              <w:rPr>
                <w:bCs/>
                <w:sz w:val="28"/>
                <w:szCs w:val="28"/>
              </w:rPr>
              <w:t>Рабочий объем двигателя: 4670см</w:t>
            </w:r>
            <w:r w:rsidRPr="00DE2C28">
              <w:rPr>
                <w:bCs/>
                <w:sz w:val="28"/>
                <w:szCs w:val="28"/>
                <w:vertAlign w:val="superscript"/>
              </w:rPr>
              <w:t>3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 двигателя: Бензиновый;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Мощность двигателя, кВт/</w:t>
            </w:r>
            <w:proofErr w:type="spellStart"/>
            <w:r>
              <w:rPr>
                <w:bCs/>
                <w:sz w:val="28"/>
                <w:szCs w:val="28"/>
              </w:rPr>
              <w:t>л.с</w:t>
            </w:r>
            <w:proofErr w:type="spellEnd"/>
            <w:r>
              <w:rPr>
                <w:bCs/>
                <w:sz w:val="28"/>
                <w:szCs w:val="28"/>
              </w:rPr>
              <w:t>.: 95,6 / 130;</w:t>
            </w:r>
          </w:p>
          <w:p w:rsid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Марка топлива: </w:t>
            </w:r>
            <w:r w:rsidR="006510AF">
              <w:rPr>
                <w:bCs/>
                <w:sz w:val="28"/>
                <w:szCs w:val="28"/>
              </w:rPr>
              <w:t xml:space="preserve">Бензин - </w:t>
            </w:r>
            <w:r>
              <w:rPr>
                <w:bCs/>
                <w:sz w:val="28"/>
                <w:szCs w:val="28"/>
              </w:rPr>
              <w:t>АИ-</w:t>
            </w:r>
            <w:r w:rsidR="006510AF">
              <w:rPr>
                <w:bCs/>
                <w:sz w:val="28"/>
                <w:szCs w:val="28"/>
              </w:rPr>
              <w:t>76</w:t>
            </w:r>
            <w:r>
              <w:rPr>
                <w:bCs/>
                <w:sz w:val="28"/>
                <w:szCs w:val="28"/>
              </w:rPr>
              <w:t>;</w:t>
            </w:r>
          </w:p>
          <w:p w:rsidR="006374AC" w:rsidRP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Цвет кузова: Бело-синий;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Масса без нагрузки,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4720;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Разрешенная масса,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7705;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396118" w:rsidRPr="00CA2634">
              <w:rPr>
                <w:bCs/>
                <w:sz w:val="28"/>
                <w:szCs w:val="28"/>
              </w:rPr>
              <w:t>робег</w:t>
            </w:r>
            <w:r>
              <w:rPr>
                <w:bCs/>
                <w:sz w:val="28"/>
                <w:szCs w:val="28"/>
              </w:rPr>
              <w:t xml:space="preserve"> ТС: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32</w:t>
            </w:r>
            <w:r w:rsidR="00716C80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6</w:t>
            </w:r>
            <w:r w:rsidR="00716C80" w:rsidRPr="00CA2634">
              <w:rPr>
                <w:bCs/>
                <w:sz w:val="28"/>
                <w:szCs w:val="28"/>
              </w:rPr>
              <w:t>00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км.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 w:rsidRPr="00CA2634">
              <w:rPr>
                <w:sz w:val="28"/>
                <w:szCs w:val="28"/>
              </w:rPr>
              <w:t xml:space="preserve">Место хранения: г. Волгоград, </w:t>
            </w:r>
            <w:r w:rsidR="006374AC">
              <w:rPr>
                <w:sz w:val="28"/>
                <w:szCs w:val="28"/>
              </w:rPr>
              <w:t>пр-т им. В.И. Ленина, д. 98, корпус «Б»</w:t>
            </w:r>
            <w:r w:rsidRPr="00CA2634">
              <w:rPr>
                <w:sz w:val="28"/>
                <w:szCs w:val="28"/>
              </w:rPr>
              <w:t>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доставки: </w:t>
            </w:r>
            <w:r w:rsidR="00396118" w:rsidRPr="00CA2634">
              <w:rPr>
                <w:sz w:val="28"/>
                <w:szCs w:val="28"/>
              </w:rPr>
              <w:t>Самовывоз;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условия: </w:t>
            </w:r>
            <w:proofErr w:type="gramStart"/>
            <w:r w:rsidR="00396118" w:rsidRPr="00CA2634">
              <w:rPr>
                <w:sz w:val="28"/>
                <w:szCs w:val="28"/>
              </w:rPr>
              <w:t>В</w:t>
            </w:r>
            <w:proofErr w:type="gramEnd"/>
            <w:r w:rsidR="00396118" w:rsidRPr="00CA2634">
              <w:rPr>
                <w:sz w:val="28"/>
                <w:szCs w:val="28"/>
              </w:rPr>
              <w:t xml:space="preserve"> цену договора не включены расходы покупателя на доставку, уплату сборов, налогов и иных обязательных платежей и затрат.</w:t>
            </w:r>
          </w:p>
        </w:tc>
      </w:tr>
    </w:tbl>
    <w:p w:rsidR="00CA2634" w:rsidRDefault="00CA2634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  <w:r w:rsidRPr="00CA2634">
        <w:rPr>
          <w:color w:val="C00000"/>
          <w:sz w:val="28"/>
          <w:szCs w:val="28"/>
        </w:rPr>
        <w:t>Важная информация:</w:t>
      </w:r>
    </w:p>
    <w:p w:rsidR="00396118" w:rsidRPr="00CA2634" w:rsidRDefault="00396118" w:rsidP="00DB6195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Для участия в запросе цен претендентам необходимо заполнить и направить заказным письмом, экспресс-почтой либо предоставить лично в запечатанном конверте необходимые документы в АО «ВНИКТИнефтехимоборудование» по адресу:</w:t>
      </w:r>
    </w:p>
    <w:p w:rsidR="00396118" w:rsidRPr="00DB6195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400078, г. Волгоград, пр. им. В.И. Ленина, 98 «Б» (приемная каб.229) в соответствии с установленными правилами.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юридических лиц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DB61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</w:t>
      </w:r>
      <w:r>
        <w:rPr>
          <w:bCs/>
          <w:sz w:val="28"/>
          <w:szCs w:val="28"/>
        </w:rPr>
        <w:lastRenderedPageBreak/>
        <w:t>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Учредительные документы Претендента: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396118" w:rsidRPr="00CA2634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документы, подтверждающие полномочия руководителя;</w:t>
      </w:r>
    </w:p>
    <w:p w:rsidR="00396118" w:rsidRPr="00CA2634" w:rsidRDefault="00DB6195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>Выписка из ЕГРЮЛ;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7. </w:t>
      </w:r>
      <w:r w:rsidR="00396118" w:rsidRPr="00CA2634">
        <w:rPr>
          <w:bCs/>
          <w:sz w:val="28"/>
          <w:szCs w:val="28"/>
        </w:rPr>
        <w:t>Согласие на обработку персональных данных;</w:t>
      </w:r>
    </w:p>
    <w:p w:rsidR="00396118" w:rsidRPr="00CA2634" w:rsidRDefault="00DB6195" w:rsidP="00DB6195">
      <w:pPr>
        <w:widowControl w:val="0"/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396118" w:rsidRPr="00CA2634">
        <w:rPr>
          <w:sz w:val="28"/>
          <w:szCs w:val="28"/>
        </w:rPr>
        <w:t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</w:t>
      </w:r>
      <w:proofErr w:type="gramStart"/>
      <w:r w:rsidR="00396118" w:rsidRPr="00CA2634">
        <w:rPr>
          <w:sz w:val="28"/>
          <w:szCs w:val="28"/>
        </w:rPr>
        <w:t>Роснефть»/</w:t>
      </w:r>
      <w:proofErr w:type="gramEnd"/>
      <w:r w:rsidR="00396118" w:rsidRPr="00CA2634">
        <w:rPr>
          <w:sz w:val="28"/>
          <w:szCs w:val="28"/>
        </w:rPr>
        <w:t xml:space="preserve"> А</w:t>
      </w:r>
      <w:r>
        <w:rPr>
          <w:sz w:val="28"/>
          <w:szCs w:val="28"/>
        </w:rPr>
        <w:t>О «ВНИКТИнефтехимоборудование»;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Копия паспорта, копия ИНН (если имеется), копия СНИЛС;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Согласие на обработку персональных данных ФЛ;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Документы должны быть сформированы в различных конвертах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Все документы должны быть предоставлены в оригиналах, либо заверенных копиях, а также скан-копии документов должны содержаться на электронных носителях.</w:t>
      </w:r>
    </w:p>
    <w:p w:rsidR="00396118" w:rsidRP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Коммерческие предложения должны быть размещены в отдельном конверте, и вложены в основной конверт. Основной конверт оформляется согласно «</w:t>
      </w:r>
      <w:r w:rsidRPr="00CA2634">
        <w:rPr>
          <w:color w:val="000000"/>
          <w:sz w:val="28"/>
          <w:szCs w:val="28"/>
        </w:rPr>
        <w:t>Образца оформления конверта с документами участника».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sz w:val="28"/>
          <w:szCs w:val="28"/>
        </w:rPr>
      </w:pPr>
    </w:p>
    <w:p w:rsidR="00DB6195" w:rsidRDefault="00396118" w:rsidP="00DB6195">
      <w:pPr>
        <w:widowControl w:val="0"/>
        <w:suppressAutoHyphens/>
        <w:spacing w:line="360" w:lineRule="exact"/>
        <w:jc w:val="both"/>
        <w:rPr>
          <w:sz w:val="28"/>
          <w:szCs w:val="28"/>
        </w:rPr>
      </w:pPr>
      <w:r w:rsidRPr="00CA2634">
        <w:rPr>
          <w:color w:val="C00000"/>
          <w:sz w:val="28"/>
          <w:szCs w:val="28"/>
        </w:rPr>
        <w:t>ВНИМАНИЕ!</w:t>
      </w:r>
      <w:r w:rsidRPr="00CA2634">
        <w:rPr>
          <w:sz w:val="28"/>
          <w:szCs w:val="28"/>
        </w:rPr>
        <w:t xml:space="preserve"> На конвертах и пакетах (включая пакет экспресс – почты) должна быть маркировка: </w:t>
      </w:r>
      <w:r w:rsidRPr="00CA2634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Pr="00CA2634">
        <w:rPr>
          <w:sz w:val="28"/>
          <w:szCs w:val="28"/>
        </w:rPr>
        <w:t xml:space="preserve"> Без данной маркировки пакеты и конверты не принимаются к рассмотрению!</w:t>
      </w:r>
    </w:p>
    <w:p w:rsidR="00DB6195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lastRenderedPageBreak/>
        <w:t>В случае необходимости осмотра участником транспорта необходимо согласовать время и дату с техническим специалистом Васильевым Дмитрием Павловичем (тел</w:t>
      </w:r>
      <w:r w:rsidR="00DB6195">
        <w:rPr>
          <w:bCs/>
          <w:sz w:val="28"/>
          <w:szCs w:val="28"/>
        </w:rPr>
        <w:t>.</w:t>
      </w:r>
      <w:r w:rsidRPr="00CA2634">
        <w:rPr>
          <w:bCs/>
          <w:sz w:val="28"/>
          <w:szCs w:val="28"/>
        </w:rPr>
        <w:t>: 8(8442)</w:t>
      </w:r>
      <w:r w:rsidR="00DB6195" w:rsidRPr="00DB6195">
        <w:rPr>
          <w:bCs/>
          <w:sz w:val="28"/>
          <w:szCs w:val="28"/>
        </w:rPr>
        <w:t xml:space="preserve"> </w:t>
      </w:r>
      <w:r w:rsidR="00DB6195">
        <w:rPr>
          <w:bCs/>
          <w:sz w:val="28"/>
          <w:szCs w:val="28"/>
        </w:rPr>
        <w:t>4</w:t>
      </w:r>
      <w:r w:rsidRPr="00CA2634">
        <w:rPr>
          <w:bCs/>
          <w:sz w:val="28"/>
          <w:szCs w:val="28"/>
        </w:rPr>
        <w:t>3-</w:t>
      </w:r>
      <w:r w:rsidR="00DB6195">
        <w:rPr>
          <w:bCs/>
          <w:sz w:val="28"/>
          <w:szCs w:val="28"/>
        </w:rPr>
        <w:t>77</w:t>
      </w: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66</w:t>
      </w:r>
      <w:r w:rsidRPr="00CA2634">
        <w:rPr>
          <w:bCs/>
          <w:sz w:val="28"/>
          <w:szCs w:val="28"/>
        </w:rPr>
        <w:t xml:space="preserve">, +7-927-5000-356, </w:t>
      </w:r>
      <w:hyperlink r:id="rId5" w:history="1">
        <w:r w:rsidR="00DB6195" w:rsidRPr="00713CC3">
          <w:rPr>
            <w:rStyle w:val="a4"/>
            <w:bCs/>
            <w:sz w:val="28"/>
            <w:szCs w:val="28"/>
          </w:rPr>
          <w:t>vasilevdp@vnikti.</w:t>
        </w:r>
        <w:r w:rsidR="00DB6195" w:rsidRPr="00713CC3">
          <w:rPr>
            <w:rStyle w:val="a4"/>
            <w:bCs/>
            <w:sz w:val="28"/>
            <w:szCs w:val="28"/>
            <w:lang w:val="en-US"/>
          </w:rPr>
          <w:t>rosneft</w:t>
        </w:r>
        <w:r w:rsidR="00DB6195" w:rsidRPr="00713CC3">
          <w:rPr>
            <w:rStyle w:val="a4"/>
            <w:bCs/>
            <w:sz w:val="28"/>
            <w:szCs w:val="28"/>
          </w:rPr>
          <w:t>.ru</w:t>
        </w:r>
      </w:hyperlink>
      <w:r w:rsidRPr="00CA2634">
        <w:rPr>
          <w:bCs/>
          <w:sz w:val="28"/>
          <w:szCs w:val="28"/>
        </w:rPr>
        <w:t>)</w:t>
      </w:r>
    </w:p>
    <w:p w:rsidR="00396118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Коммерческие предложения, по</w:t>
      </w:r>
      <w:r w:rsidR="00DB6195">
        <w:rPr>
          <w:bCs/>
          <w:sz w:val="28"/>
          <w:szCs w:val="28"/>
        </w:rPr>
        <w:t>л</w:t>
      </w:r>
      <w:r w:rsidRPr="00CA2634">
        <w:rPr>
          <w:bCs/>
          <w:sz w:val="28"/>
          <w:szCs w:val="28"/>
        </w:rPr>
        <w:t>ученные позже установленного срока, к рассмотрению не принимаются.</w:t>
      </w:r>
    </w:p>
    <w:p w:rsidR="00DB6195" w:rsidRPr="00CA2634" w:rsidRDefault="00DB6195" w:rsidP="00DB6195">
      <w:pPr>
        <w:widowControl w:val="0"/>
        <w:suppressAutoHyphens/>
        <w:spacing w:line="360" w:lineRule="exact"/>
        <w:jc w:val="both"/>
        <w:rPr>
          <w:bCs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Порядок определения победителя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Style w:val="a3"/>
          <w:b w:val="0"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Победителем признается покупатель, предложивший наибол</w:t>
      </w:r>
      <w:r>
        <w:rPr>
          <w:bCs/>
          <w:sz w:val="28"/>
          <w:szCs w:val="28"/>
        </w:rPr>
        <w:t xml:space="preserve">ее высокую цену по сравнению с </w:t>
      </w:r>
      <w:r w:rsidR="00396118" w:rsidRPr="00CA2634">
        <w:rPr>
          <w:bCs/>
          <w:sz w:val="28"/>
          <w:szCs w:val="28"/>
        </w:rPr>
        <w:t xml:space="preserve">предложениями цены остальных участников, а </w:t>
      </w:r>
      <w:r w:rsidR="00A865DD" w:rsidRPr="00CA2634">
        <w:rPr>
          <w:bCs/>
          <w:sz w:val="28"/>
          <w:szCs w:val="28"/>
        </w:rPr>
        <w:t>также</w:t>
      </w:r>
      <w:r w:rsidR="00396118" w:rsidRPr="00CA2634">
        <w:rPr>
          <w:bCs/>
          <w:sz w:val="28"/>
          <w:szCs w:val="28"/>
        </w:rPr>
        <w:t xml:space="preserve"> на соответствие критериям к участникам процедуры реализации.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2. </w:t>
      </w:r>
      <w:r w:rsidR="00396118" w:rsidRPr="00CA2634">
        <w:rPr>
          <w:rFonts w:eastAsia="PMingLiU"/>
          <w:sz w:val="28"/>
          <w:szCs w:val="28"/>
        </w:rPr>
        <w:t>Условия оплаты – 100% предоплата товара в течен</w:t>
      </w:r>
      <w:r>
        <w:rPr>
          <w:rFonts w:eastAsia="PMingLiU"/>
          <w:sz w:val="28"/>
          <w:szCs w:val="28"/>
        </w:rPr>
        <w:t>ие 5 дней с момента заключения Д</w:t>
      </w:r>
      <w:r w:rsidR="00396118" w:rsidRPr="00CA2634">
        <w:rPr>
          <w:rFonts w:eastAsia="PMingLiU"/>
          <w:sz w:val="28"/>
          <w:szCs w:val="28"/>
        </w:rPr>
        <w:t>оговора.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3. </w:t>
      </w:r>
      <w:r w:rsidR="00396118" w:rsidRPr="00CA2634">
        <w:rPr>
          <w:rFonts w:eastAsia="PMingLiU"/>
          <w:sz w:val="28"/>
          <w:szCs w:val="28"/>
        </w:rPr>
        <w:t>Организатор имеет право провести переторжку по улучшению условий предложения.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4. </w:t>
      </w:r>
      <w:r w:rsidR="00396118" w:rsidRPr="00CA2634">
        <w:rPr>
          <w:rFonts w:eastAsia="PMingLiU"/>
          <w:sz w:val="28"/>
          <w:szCs w:val="28"/>
        </w:rPr>
        <w:t>Победитель по результатам проведенног</w:t>
      </w:r>
      <w:r>
        <w:rPr>
          <w:rFonts w:eastAsia="PMingLiU"/>
          <w:sz w:val="28"/>
          <w:szCs w:val="28"/>
        </w:rPr>
        <w:t>о анализа цен должен подписать Д</w:t>
      </w:r>
      <w:r w:rsidR="00396118" w:rsidRPr="00CA2634">
        <w:rPr>
          <w:rFonts w:eastAsia="PMingLiU"/>
          <w:sz w:val="28"/>
          <w:szCs w:val="28"/>
        </w:rPr>
        <w:t>оговор реализации в редакции А</w:t>
      </w:r>
      <w:r>
        <w:rPr>
          <w:rFonts w:eastAsia="PMingLiU"/>
          <w:sz w:val="28"/>
          <w:szCs w:val="28"/>
        </w:rPr>
        <w:t xml:space="preserve">О «ВНИКТИнефтехимоборудование» </w:t>
      </w:r>
      <w:r w:rsidR="00396118" w:rsidRPr="00CA2634">
        <w:rPr>
          <w:rFonts w:eastAsia="PMingLiU"/>
          <w:sz w:val="28"/>
          <w:szCs w:val="28"/>
        </w:rPr>
        <w:t>в течение 5 дней с момента его предоставления Продавцом.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 w:rsidRPr="00CA2634">
        <w:rPr>
          <w:rFonts w:eastAsia="PMingLiU"/>
          <w:sz w:val="28"/>
          <w:szCs w:val="28"/>
        </w:rPr>
        <w:t>Услуги по погрузке и отправки Покупатель оплачивает самостоятельно.</w:t>
      </w:r>
    </w:p>
    <w:p w:rsidR="00396118" w:rsidRPr="00CA2634" w:rsidRDefault="00396118" w:rsidP="00DB6195">
      <w:pPr>
        <w:widowControl w:val="0"/>
        <w:spacing w:line="360" w:lineRule="exact"/>
        <w:ind w:firstLine="709"/>
        <w:jc w:val="both"/>
        <w:rPr>
          <w:rFonts w:eastAsia="PMingLiU"/>
          <w:sz w:val="28"/>
          <w:szCs w:val="28"/>
        </w:rPr>
      </w:pPr>
      <w:r w:rsidRPr="00CA2634">
        <w:rPr>
          <w:sz w:val="28"/>
          <w:szCs w:val="28"/>
        </w:rPr>
        <w:t>Настоящее приглашение, ни при каких обстоятельствах не</w:t>
      </w:r>
      <w:r w:rsidRPr="00CA2634">
        <w:rPr>
          <w:rFonts w:eastAsia="PMingLiU"/>
          <w:sz w:val="28"/>
          <w:szCs w:val="28"/>
        </w:rPr>
        <w:t xml:space="preserve"> может квалифицироваться, как приглашение принять участие в торгах, порядок которых</w:t>
      </w:r>
      <w:r w:rsidR="00DB6195">
        <w:rPr>
          <w:rFonts w:eastAsia="PMingLiU"/>
          <w:sz w:val="28"/>
          <w:szCs w:val="28"/>
        </w:rPr>
        <w:t xml:space="preserve"> регулируется ст.447-449 ГК РФ.</w:t>
      </w:r>
    </w:p>
    <w:p w:rsidR="00396118" w:rsidRPr="00CA2634" w:rsidRDefault="00396118" w:rsidP="000E7B15"/>
    <w:p w:rsidR="00396118" w:rsidRPr="000E7B15" w:rsidRDefault="00396118" w:rsidP="000E7B15">
      <w:pPr>
        <w:widowControl w:val="0"/>
        <w:spacing w:line="360" w:lineRule="exact"/>
        <w:rPr>
          <w:sz w:val="28"/>
          <w:szCs w:val="28"/>
        </w:rPr>
      </w:pPr>
      <w:r w:rsidRPr="000E7B15">
        <w:rPr>
          <w:sz w:val="28"/>
          <w:szCs w:val="28"/>
        </w:rPr>
        <w:t xml:space="preserve">Контактное лицо от </w:t>
      </w:r>
      <w:r w:rsidRPr="000E7B15">
        <w:rPr>
          <w:i/>
          <w:iCs/>
          <w:sz w:val="28"/>
          <w:szCs w:val="28"/>
        </w:rPr>
        <w:t>АО «ВНИКТИнефтехимоборудование»</w:t>
      </w:r>
      <w:r w:rsidRPr="000E7B15">
        <w:rPr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5153"/>
      </w:tblGrid>
      <w:tr w:rsidR="00396118" w:rsidRPr="00CA2634" w:rsidTr="00DB6195">
        <w:trPr>
          <w:trHeight w:val="1141"/>
          <w:tblCellSpacing w:w="15" w:type="dxa"/>
        </w:trPr>
        <w:tc>
          <w:tcPr>
            <w:tcW w:w="2476" w:type="pct"/>
            <w:tcBorders>
              <w:bottom w:val="single" w:sz="4" w:space="0" w:color="auto"/>
            </w:tcBorders>
          </w:tcPr>
          <w:p w:rsidR="00396118" w:rsidRPr="00CA2634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Васильев Дмитрий Павлович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Pr="00CA2634">
              <w:rPr>
                <w:i/>
                <w:sz w:val="28"/>
                <w:szCs w:val="28"/>
              </w:rPr>
              <w:t>Начальник АХО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bottom w:val="single" w:sz="4" w:space="0" w:color="auto"/>
            </w:tcBorders>
          </w:tcPr>
          <w:p w:rsidR="00DB6195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DB619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77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66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+7-927-5000-356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</w:t>
            </w:r>
            <w:proofErr w:type="gramStart"/>
            <w:r w:rsidRPr="00CA2634">
              <w:rPr>
                <w:b/>
                <w:bCs/>
                <w:sz w:val="28"/>
                <w:szCs w:val="28"/>
              </w:rPr>
              <w:t>почты:</w:t>
            </w:r>
            <w:r w:rsidRPr="00CA2634">
              <w:rPr>
                <w:b/>
                <w:bCs/>
                <w:sz w:val="28"/>
                <w:szCs w:val="28"/>
              </w:rPr>
              <w:br/>
            </w:r>
            <w:hyperlink r:id="rId6" w:history="1">
              <w:proofErr w:type="gramEnd"/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vasilevdp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396118" w:rsidRPr="00CA2634" w:rsidTr="00DB6195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0E7B15">
            <w:pPr>
              <w:spacing w:line="360" w:lineRule="exact"/>
            </w:pPr>
            <w:r w:rsidRPr="00CA2634">
              <w:t>Контактное лицо от АО «ВНИКТИнефтехимоборудование» (процедурные вопросы):</w:t>
            </w:r>
          </w:p>
        </w:tc>
      </w:tr>
      <w:tr w:rsidR="00396118" w:rsidRPr="00CA2634" w:rsidTr="00DB6195">
        <w:trPr>
          <w:trHeight w:val="468"/>
          <w:tblCellSpacing w:w="15" w:type="dxa"/>
        </w:trPr>
        <w:tc>
          <w:tcPr>
            <w:tcW w:w="2476" w:type="pct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</w:t>
            </w:r>
            <w:r w:rsidR="00DB6195">
              <w:rPr>
                <w:b/>
                <w:bCs/>
                <w:i/>
                <w:iCs/>
                <w:color w:val="6B7077"/>
                <w:sz w:val="28"/>
                <w:szCs w:val="28"/>
              </w:rPr>
              <w:t>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Уколова Мария Юрьевна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="00DB6195">
              <w:rPr>
                <w:i/>
                <w:sz w:val="28"/>
                <w:szCs w:val="28"/>
              </w:rPr>
              <w:t>Руководитель сектора закупок и МТО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</w:tcPr>
          <w:p w:rsidR="00DB619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0E7B1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0E7B15" w:rsidRPr="000E7B1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78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33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253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-5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8</w:t>
            </w:r>
          </w:p>
          <w:p w:rsidR="00396118" w:rsidRPr="000E7B15" w:rsidRDefault="00396118" w:rsidP="000E7B1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почты: </w:t>
            </w:r>
            <w:hyperlink r:id="rId7" w:history="1"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myukolova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.ru</w:t>
              </w:r>
            </w:hyperlink>
          </w:p>
        </w:tc>
      </w:tr>
    </w:tbl>
    <w:p w:rsidR="002B27FA" w:rsidRPr="000E7B15" w:rsidRDefault="00805C43" w:rsidP="00DB6195">
      <w:pPr>
        <w:widowControl w:val="0"/>
        <w:spacing w:line="360" w:lineRule="exact"/>
        <w:rPr>
          <w:sz w:val="28"/>
          <w:szCs w:val="28"/>
        </w:rPr>
      </w:pPr>
    </w:p>
    <w:sectPr w:rsidR="002B27FA" w:rsidRPr="000E7B15" w:rsidSect="00CA263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336A1"/>
    <w:multiLevelType w:val="hybridMultilevel"/>
    <w:tmpl w:val="F304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118"/>
    <w:rsid w:val="0005743F"/>
    <w:rsid w:val="000E7B15"/>
    <w:rsid w:val="001F1378"/>
    <w:rsid w:val="002A5C54"/>
    <w:rsid w:val="00383C10"/>
    <w:rsid w:val="00396118"/>
    <w:rsid w:val="003E2395"/>
    <w:rsid w:val="004B314B"/>
    <w:rsid w:val="006374AC"/>
    <w:rsid w:val="006510AF"/>
    <w:rsid w:val="00665AB6"/>
    <w:rsid w:val="00716C80"/>
    <w:rsid w:val="00783079"/>
    <w:rsid w:val="007B2153"/>
    <w:rsid w:val="007C7E4B"/>
    <w:rsid w:val="00805C43"/>
    <w:rsid w:val="00897743"/>
    <w:rsid w:val="008A2D9C"/>
    <w:rsid w:val="009C0BDA"/>
    <w:rsid w:val="00A865DD"/>
    <w:rsid w:val="00AB1E3C"/>
    <w:rsid w:val="00BF4455"/>
    <w:rsid w:val="00C54FC8"/>
    <w:rsid w:val="00CA0A64"/>
    <w:rsid w:val="00CA2634"/>
    <w:rsid w:val="00DB6195"/>
    <w:rsid w:val="00DE2C28"/>
    <w:rsid w:val="00E2653D"/>
    <w:rsid w:val="00E4363C"/>
    <w:rsid w:val="00E712BA"/>
    <w:rsid w:val="00F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7FB0A-E636-4226-86CF-A795FE0A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96118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qFormat/>
    <w:rsid w:val="00396118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118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396118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qFormat/>
    <w:rsid w:val="00396118"/>
    <w:rPr>
      <w:b/>
      <w:bCs/>
    </w:rPr>
  </w:style>
  <w:style w:type="character" w:styleId="a4">
    <w:name w:val="Hyperlink"/>
    <w:rsid w:val="0039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yukolova@vnikti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levdp@vnikti.rosneft.ru" TargetMode="External"/><Relationship Id="rId5" Type="http://schemas.openxmlformats.org/officeDocument/2006/relationships/hyperlink" Target="mailto:vasilevdp@vnikti.ros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29</cp:revision>
  <dcterms:created xsi:type="dcterms:W3CDTF">2017-11-02T11:45:00Z</dcterms:created>
  <dcterms:modified xsi:type="dcterms:W3CDTF">2021-08-09T12:29:00Z</dcterms:modified>
</cp:coreProperties>
</file>